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9BAC" w14:textId="77777777" w:rsidR="00AF112F" w:rsidRPr="00F3249A" w:rsidRDefault="00AF112F" w:rsidP="00661C0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249A">
        <w:rPr>
          <w:rFonts w:ascii="Times New Roman" w:hAnsi="Times New Roman" w:cs="Times New Roman"/>
          <w:b/>
          <w:i/>
          <w:sz w:val="24"/>
          <w:szCs w:val="24"/>
        </w:rPr>
        <w:t>Zakład Usług Publicznych w Golczewie</w:t>
      </w:r>
    </w:p>
    <w:p w14:paraId="1F7BE7C2" w14:textId="77777777" w:rsidR="00AF112F" w:rsidRPr="00661C06" w:rsidRDefault="00AF112F" w:rsidP="00661C06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1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ul. Krótka 4, 72-410 Golczewo, Tel. 91 38 60 121</w:t>
      </w:r>
    </w:p>
    <w:p w14:paraId="6F76C1E2" w14:textId="369E806B" w:rsidR="00AF112F" w:rsidRPr="00661C06" w:rsidRDefault="00D97A42" w:rsidP="00661C06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e</w:t>
      </w:r>
      <w:r w:rsidR="00452F8F" w:rsidRPr="00661C06">
        <w:rPr>
          <w:rFonts w:ascii="Arial" w:hAnsi="Arial" w:cs="Arial"/>
          <w:i/>
          <w:color w:val="000000" w:themeColor="text1"/>
        </w:rPr>
        <w:t xml:space="preserve"> - </w:t>
      </w:r>
      <w:r w:rsidR="00AF112F" w:rsidRPr="00661C06">
        <w:rPr>
          <w:rFonts w:ascii="Arial" w:hAnsi="Arial" w:cs="Arial"/>
          <w:i/>
          <w:color w:val="000000" w:themeColor="text1"/>
        </w:rPr>
        <w:t>mai</w:t>
      </w:r>
      <w:r w:rsidR="00C82C20" w:rsidRPr="00661C06">
        <w:rPr>
          <w:rFonts w:ascii="Arial" w:hAnsi="Arial" w:cs="Arial"/>
          <w:i/>
          <w:color w:val="000000" w:themeColor="text1"/>
        </w:rPr>
        <w:t>l</w:t>
      </w:r>
      <w:r w:rsidR="00AF112F" w:rsidRPr="00661C06">
        <w:rPr>
          <w:rFonts w:ascii="Arial" w:hAnsi="Arial" w:cs="Arial"/>
          <w:b/>
          <w:i/>
          <w:color w:val="000000" w:themeColor="text1"/>
        </w:rPr>
        <w:t>:</w:t>
      </w:r>
      <w:r w:rsidR="00452F8F" w:rsidRPr="00661C06">
        <w:rPr>
          <w:rFonts w:ascii="Arial" w:hAnsi="Arial" w:cs="Arial"/>
          <w:b/>
          <w:i/>
          <w:color w:val="000000" w:themeColor="text1"/>
        </w:rPr>
        <w:t xml:space="preserve"> </w:t>
      </w:r>
      <w:hyperlink r:id="rId8" w:history="1">
        <w:r w:rsidR="00DD3540" w:rsidRPr="006A3C56">
          <w:rPr>
            <w:rStyle w:val="Hipercze"/>
            <w:rFonts w:ascii="Arial" w:hAnsi="Arial" w:cs="Arial"/>
            <w:b/>
            <w:i/>
          </w:rPr>
          <w:t>zup@zupgolczewo.pl</w:t>
        </w:r>
      </w:hyperlink>
    </w:p>
    <w:p w14:paraId="39F8F516" w14:textId="77777777" w:rsidR="00077DE3" w:rsidRPr="00452F8F" w:rsidRDefault="00077DE3">
      <w:pPr>
        <w:rPr>
          <w:b/>
          <w:i/>
          <w:sz w:val="24"/>
          <w:szCs w:val="24"/>
        </w:rPr>
      </w:pPr>
    </w:p>
    <w:p w14:paraId="1EDF1BBF" w14:textId="77777777" w:rsidR="00D051F7" w:rsidRDefault="00D051F7" w:rsidP="00077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81E30" w14:textId="77777777" w:rsidR="00AF112F" w:rsidRPr="00C82C20" w:rsidRDefault="00AF112F" w:rsidP="0007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20">
        <w:rPr>
          <w:rFonts w:ascii="Times New Roman" w:hAnsi="Times New Roman" w:cs="Times New Roman"/>
          <w:b/>
          <w:sz w:val="28"/>
          <w:szCs w:val="28"/>
        </w:rPr>
        <w:t>Zgoda na wysyłanie faktur</w:t>
      </w:r>
      <w:r w:rsidR="00A702D2">
        <w:rPr>
          <w:rFonts w:ascii="Times New Roman" w:hAnsi="Times New Roman" w:cs="Times New Roman"/>
          <w:b/>
          <w:sz w:val="28"/>
          <w:szCs w:val="28"/>
        </w:rPr>
        <w:t>, duplikatów faktur, faktur korygujących</w:t>
      </w:r>
      <w:r w:rsidRPr="00C82C20">
        <w:rPr>
          <w:rFonts w:ascii="Times New Roman" w:hAnsi="Times New Roman" w:cs="Times New Roman"/>
          <w:b/>
          <w:sz w:val="28"/>
          <w:szCs w:val="28"/>
        </w:rPr>
        <w:t xml:space="preserve"> drogą elektroniczną</w:t>
      </w:r>
    </w:p>
    <w:p w14:paraId="33EB134C" w14:textId="77777777" w:rsidR="00077DE3" w:rsidRPr="00C82C20" w:rsidRDefault="00077DE3" w:rsidP="00C82C20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5007D3" w14:textId="77777777" w:rsidR="00AF112F" w:rsidRDefault="00AF112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54912DB" w14:textId="77777777" w:rsidR="00D051F7" w:rsidRDefault="00D051F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F650FEF" w14:textId="77777777" w:rsidR="00C82C20" w:rsidRPr="00C82C20" w:rsidRDefault="00C82C2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211C64" w14:textId="77777777" w:rsidR="00AF112F" w:rsidRPr="00C82C20" w:rsidRDefault="00AF112F">
      <w:pPr>
        <w:rPr>
          <w:rFonts w:ascii="Times New Roman" w:hAnsi="Times New Roman" w:cs="Times New Roman"/>
        </w:rPr>
      </w:pPr>
      <w:r w:rsidRPr="00C82C20">
        <w:rPr>
          <w:rFonts w:ascii="Times New Roman" w:hAnsi="Times New Roman" w:cs="Times New Roman"/>
        </w:rPr>
        <w:t>Imię i nazwisko / nazwa firmy</w:t>
      </w:r>
    </w:p>
    <w:p w14:paraId="684AF6A0" w14:textId="77777777" w:rsidR="00077DE3" w:rsidRPr="00C82C20" w:rsidRDefault="00077DE3">
      <w:pPr>
        <w:rPr>
          <w:rFonts w:ascii="Times New Roman" w:hAnsi="Times New Roman" w:cs="Times New Roman"/>
        </w:rPr>
      </w:pPr>
    </w:p>
    <w:p w14:paraId="1EE45136" w14:textId="77777777" w:rsidR="00AF112F" w:rsidRPr="00C82C20" w:rsidRDefault="00AF112F">
      <w:pPr>
        <w:rPr>
          <w:rFonts w:ascii="Times New Roman" w:hAnsi="Times New Roman" w:cs="Times New Roman"/>
        </w:rPr>
      </w:pPr>
    </w:p>
    <w:p w14:paraId="380C4C79" w14:textId="77777777" w:rsidR="00AF112F" w:rsidRPr="00C82C20" w:rsidRDefault="00AF112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</w:rPr>
      </w:pPr>
      <w:r w:rsidRPr="00C82C20">
        <w:rPr>
          <w:rFonts w:ascii="Times New Roman" w:hAnsi="Times New Roman" w:cs="Times New Roman"/>
        </w:rPr>
        <w:t>Adres nieruchomości – ulica</w:t>
      </w:r>
      <w:r w:rsidR="00452F8F" w:rsidRPr="00C82C20">
        <w:rPr>
          <w:rFonts w:ascii="Times New Roman" w:hAnsi="Times New Roman" w:cs="Times New Roman"/>
        </w:rPr>
        <w:t>, nr, kod, miejscowość</w:t>
      </w:r>
    </w:p>
    <w:p w14:paraId="4ADE9F37" w14:textId="77777777" w:rsidR="00AF112F" w:rsidRPr="00C82C20" w:rsidRDefault="00AF112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</w:rPr>
      </w:pPr>
    </w:p>
    <w:p w14:paraId="598ED1FA" w14:textId="77777777" w:rsidR="00AF112F" w:rsidRPr="00C82C20" w:rsidRDefault="00AF112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</w:rPr>
      </w:pPr>
    </w:p>
    <w:p w14:paraId="571A4B38" w14:textId="77777777" w:rsidR="00AF112F" w:rsidRPr="00C82C20" w:rsidRDefault="00452F8F">
      <w:pPr>
        <w:rPr>
          <w:rFonts w:ascii="Times New Roman" w:hAnsi="Times New Roman" w:cs="Times New Roman"/>
        </w:rPr>
      </w:pPr>
      <w:r w:rsidRPr="00C82C20">
        <w:rPr>
          <w:rFonts w:ascii="Times New Roman" w:hAnsi="Times New Roman" w:cs="Times New Roman"/>
        </w:rPr>
        <w:t xml:space="preserve"> e-mail – prosimy o wpisanie drukowanymi </w:t>
      </w:r>
      <w:r w:rsidR="00632E55" w:rsidRPr="00C82C20">
        <w:rPr>
          <w:rFonts w:ascii="Times New Roman" w:hAnsi="Times New Roman" w:cs="Times New Roman"/>
        </w:rPr>
        <w:t>literami</w:t>
      </w:r>
    </w:p>
    <w:p w14:paraId="26C496A9" w14:textId="77777777" w:rsidR="00077DE3" w:rsidRPr="00C82C20" w:rsidRDefault="00077DE3">
      <w:pPr>
        <w:rPr>
          <w:rFonts w:ascii="Times New Roman" w:hAnsi="Times New Roman" w:cs="Times New Roman"/>
        </w:rPr>
      </w:pPr>
    </w:p>
    <w:p w14:paraId="5ED499C6" w14:textId="77777777" w:rsidR="00AF112F" w:rsidRPr="00C82C20" w:rsidRDefault="00AF112F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D1C2C9B" w14:textId="77777777" w:rsidR="00AF112F" w:rsidRPr="00C82C20" w:rsidRDefault="00AF112F">
      <w:pPr>
        <w:rPr>
          <w:rFonts w:ascii="Times New Roman" w:hAnsi="Times New Roman" w:cs="Times New Roman"/>
        </w:rPr>
      </w:pPr>
      <w:r w:rsidRPr="00C82C20">
        <w:rPr>
          <w:rFonts w:ascii="Times New Roman" w:hAnsi="Times New Roman" w:cs="Times New Roman"/>
        </w:rPr>
        <w:t>osoba do kontaktu, adres (jeśli inny niż adres nieruchomości)</w:t>
      </w:r>
    </w:p>
    <w:p w14:paraId="5CE7EA75" w14:textId="77777777" w:rsidR="00077DE3" w:rsidRPr="00C82C20" w:rsidRDefault="00077DE3">
      <w:pPr>
        <w:rPr>
          <w:rFonts w:ascii="Times New Roman" w:hAnsi="Times New Roman" w:cs="Times New Roman"/>
          <w:sz w:val="24"/>
          <w:szCs w:val="24"/>
        </w:rPr>
      </w:pPr>
    </w:p>
    <w:p w14:paraId="481A7487" w14:textId="77777777" w:rsidR="00D051F7" w:rsidRDefault="00D051F7" w:rsidP="0007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539B5" w14:textId="77777777" w:rsidR="00AF112F" w:rsidRPr="00F3249A" w:rsidRDefault="00AF112F" w:rsidP="00077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9A">
        <w:rPr>
          <w:rFonts w:ascii="Times New Roman" w:hAnsi="Times New Roman" w:cs="Times New Roman"/>
          <w:b/>
          <w:sz w:val="24"/>
          <w:szCs w:val="24"/>
        </w:rPr>
        <w:t>Zasady przesyłania i przechowywania faktur elektronicznych</w:t>
      </w:r>
    </w:p>
    <w:p w14:paraId="0FB3A65B" w14:textId="77777777" w:rsidR="00077DE3" w:rsidRPr="00C82C20" w:rsidRDefault="00077DE3" w:rsidP="00077D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019D1D" w14:textId="77777777" w:rsidR="00AF112F" w:rsidRPr="00D051F7" w:rsidRDefault="00724E2B" w:rsidP="00C82C2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 xml:space="preserve">Podstawą prawną do przesyłania faktur elektronicznych jest ustawa z dnia 11 marca 2014 r. o </w:t>
      </w:r>
      <w:r w:rsidR="00C82C20" w:rsidRPr="00D051F7">
        <w:rPr>
          <w:rFonts w:ascii="Times New Roman" w:hAnsi="Times New Roman" w:cs="Times New Roman"/>
        </w:rPr>
        <w:tab/>
      </w:r>
      <w:r w:rsidRPr="00D051F7">
        <w:rPr>
          <w:rFonts w:ascii="Times New Roman" w:hAnsi="Times New Roman" w:cs="Times New Roman"/>
        </w:rPr>
        <w:t>podatku od</w:t>
      </w:r>
      <w:r w:rsidRPr="00D051F7">
        <w:rPr>
          <w:rFonts w:ascii="Times New Roman" w:hAnsi="Times New Roman" w:cs="Times New Roman"/>
          <w:b/>
        </w:rPr>
        <w:t xml:space="preserve"> </w:t>
      </w:r>
      <w:r w:rsidRPr="00D051F7">
        <w:rPr>
          <w:rFonts w:ascii="Times New Roman" w:hAnsi="Times New Roman" w:cs="Times New Roman"/>
        </w:rPr>
        <w:t>towarów i usług (Dz.U. z 2001 r. nr 177, poz. 1054 ze zm.).</w:t>
      </w:r>
    </w:p>
    <w:p w14:paraId="2AF55A3F" w14:textId="77777777" w:rsidR="00724E2B" w:rsidRPr="00D051F7" w:rsidRDefault="00724E2B" w:rsidP="00C82C2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>Formatem faktury w wersji elektronicznej jest PDF (Portable Dokument Format).</w:t>
      </w:r>
    </w:p>
    <w:p w14:paraId="2193EE57" w14:textId="77777777" w:rsidR="00A702D2" w:rsidRPr="00D051F7" w:rsidRDefault="00A702D2" w:rsidP="00A702D2">
      <w:pPr>
        <w:pStyle w:val="Akapitzlist"/>
        <w:numPr>
          <w:ilvl w:val="0"/>
          <w:numId w:val="1"/>
        </w:numPr>
        <w:spacing w:after="160" w:line="256" w:lineRule="auto"/>
        <w:ind w:left="284" w:hanging="284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>Zobowiązuje się przyjmować faktury, o których mowa w pkt 1 niniejszego oświadczenia w formie papierowej, w przypadku</w:t>
      </w:r>
      <w:r w:rsidR="00002CDB" w:rsidRPr="00D051F7">
        <w:rPr>
          <w:rFonts w:ascii="Times New Roman" w:hAnsi="Times New Roman" w:cs="Times New Roman"/>
        </w:rPr>
        <w:t>,</w:t>
      </w:r>
      <w:r w:rsidRPr="00D051F7">
        <w:rPr>
          <w:rFonts w:ascii="Times New Roman" w:hAnsi="Times New Roman" w:cs="Times New Roman"/>
        </w:rPr>
        <w:t xml:space="preserve"> gdy przeszkody techniczne lub formalne uniemożliwiają przesłanie faktur drogą elektroniczną.</w:t>
      </w:r>
    </w:p>
    <w:p w14:paraId="432B5613" w14:textId="229804DF" w:rsidR="00724E2B" w:rsidRPr="00C82C20" w:rsidRDefault="00724E2B" w:rsidP="00C82C2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C82C20">
        <w:rPr>
          <w:rFonts w:ascii="Times New Roman" w:hAnsi="Times New Roman" w:cs="Times New Roman"/>
        </w:rPr>
        <w:t>Faktura w formie elektronicznej będzie dostarczana do klienta za pośrednictwem poczty</w:t>
      </w:r>
      <w:r w:rsidR="00D051F7">
        <w:rPr>
          <w:rFonts w:ascii="Times New Roman" w:hAnsi="Times New Roman" w:cs="Times New Roman"/>
        </w:rPr>
        <w:t xml:space="preserve"> </w:t>
      </w:r>
      <w:r w:rsidRPr="00C82C20">
        <w:rPr>
          <w:rFonts w:ascii="Times New Roman" w:hAnsi="Times New Roman" w:cs="Times New Roman"/>
        </w:rPr>
        <w:t xml:space="preserve">elektronicznej </w:t>
      </w:r>
      <w:r w:rsidR="00D051F7">
        <w:rPr>
          <w:rFonts w:ascii="Times New Roman" w:hAnsi="Times New Roman" w:cs="Times New Roman"/>
        </w:rPr>
        <w:tab/>
      </w:r>
      <w:r w:rsidRPr="00C82C20">
        <w:rPr>
          <w:rFonts w:ascii="Times New Roman" w:hAnsi="Times New Roman" w:cs="Times New Roman"/>
        </w:rPr>
        <w:t>wysłanej z domeny</w:t>
      </w:r>
      <w:r w:rsidRPr="00C82C20">
        <w:rPr>
          <w:rFonts w:ascii="Times New Roman" w:hAnsi="Times New Roman" w:cs="Times New Roman"/>
          <w:color w:val="FF0000"/>
        </w:rPr>
        <w:t>:</w:t>
      </w:r>
      <w:r w:rsidR="00C82C20">
        <w:rPr>
          <w:rFonts w:ascii="Times New Roman" w:hAnsi="Times New Roman" w:cs="Times New Roman"/>
          <w:color w:val="FF0000"/>
        </w:rPr>
        <w:t xml:space="preserve"> </w:t>
      </w:r>
      <w:r w:rsidR="00DD3540">
        <w:rPr>
          <w:rFonts w:ascii="Times New Roman" w:hAnsi="Times New Roman" w:cs="Times New Roman"/>
          <w:color w:val="FF0000"/>
        </w:rPr>
        <w:t xml:space="preserve">  </w:t>
      </w:r>
      <w:r w:rsidR="0063207A">
        <w:rPr>
          <w:rFonts w:ascii="Times New Roman" w:hAnsi="Times New Roman" w:cs="Times New Roman"/>
          <w:color w:val="000000" w:themeColor="text1"/>
        </w:rPr>
        <w:t>tytan.org.pl</w:t>
      </w:r>
    </w:p>
    <w:p w14:paraId="7091E1E7" w14:textId="77777777" w:rsidR="00724E2B" w:rsidRPr="00C82C20" w:rsidRDefault="00724E2B" w:rsidP="00C82C2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82C20">
        <w:rPr>
          <w:rFonts w:ascii="Times New Roman" w:hAnsi="Times New Roman" w:cs="Times New Roman"/>
        </w:rPr>
        <w:t xml:space="preserve">Klient zobowiązany jest do przechowywania wystawionych </w:t>
      </w:r>
      <w:r w:rsidR="00BE6E99" w:rsidRPr="00C82C20">
        <w:rPr>
          <w:rFonts w:ascii="Times New Roman" w:hAnsi="Times New Roman" w:cs="Times New Roman"/>
        </w:rPr>
        <w:t xml:space="preserve">faktur w dowolny sposób, zapewniający </w:t>
      </w:r>
      <w:r w:rsidR="00D051F7">
        <w:rPr>
          <w:rFonts w:ascii="Times New Roman" w:hAnsi="Times New Roman" w:cs="Times New Roman"/>
        </w:rPr>
        <w:tab/>
      </w:r>
      <w:r w:rsidR="00BE6E99" w:rsidRPr="00C82C20">
        <w:rPr>
          <w:rFonts w:ascii="Times New Roman" w:hAnsi="Times New Roman" w:cs="Times New Roman"/>
        </w:rPr>
        <w:t xml:space="preserve">autentyczność ich pochodzenia, integralność treści i czytelność tych faktur, </w:t>
      </w:r>
      <w:r w:rsidR="00C82C20" w:rsidRPr="00C82C20">
        <w:rPr>
          <w:rFonts w:ascii="Times New Roman" w:hAnsi="Times New Roman" w:cs="Times New Roman"/>
        </w:rPr>
        <w:tab/>
      </w:r>
      <w:r w:rsidR="00BE6E99" w:rsidRPr="00C82C20">
        <w:rPr>
          <w:rFonts w:ascii="Times New Roman" w:hAnsi="Times New Roman" w:cs="Times New Roman"/>
        </w:rPr>
        <w:t xml:space="preserve">łatwość ich odszukania </w:t>
      </w:r>
      <w:r w:rsidR="00D051F7">
        <w:rPr>
          <w:rFonts w:ascii="Times New Roman" w:hAnsi="Times New Roman" w:cs="Times New Roman"/>
        </w:rPr>
        <w:tab/>
      </w:r>
      <w:r w:rsidR="00BE6E99" w:rsidRPr="00C82C20">
        <w:rPr>
          <w:rFonts w:ascii="Times New Roman" w:hAnsi="Times New Roman" w:cs="Times New Roman"/>
        </w:rPr>
        <w:t xml:space="preserve">oraz </w:t>
      </w:r>
      <w:r w:rsidR="00D051F7">
        <w:rPr>
          <w:rFonts w:ascii="Times New Roman" w:hAnsi="Times New Roman" w:cs="Times New Roman"/>
        </w:rPr>
        <w:tab/>
      </w:r>
      <w:r w:rsidR="00BE6E99" w:rsidRPr="00C82C20">
        <w:rPr>
          <w:rFonts w:ascii="Times New Roman" w:hAnsi="Times New Roman" w:cs="Times New Roman"/>
        </w:rPr>
        <w:t>bezzwłoczny dostęp do faktur organowi podatkowemu lub organowi</w:t>
      </w:r>
      <w:r w:rsidR="00F3249A">
        <w:rPr>
          <w:rFonts w:ascii="Times New Roman" w:hAnsi="Times New Roman" w:cs="Times New Roman"/>
        </w:rPr>
        <w:t xml:space="preserve"> </w:t>
      </w:r>
      <w:r w:rsidR="00BE6E99" w:rsidRPr="00C82C20">
        <w:rPr>
          <w:rFonts w:ascii="Times New Roman" w:hAnsi="Times New Roman" w:cs="Times New Roman"/>
        </w:rPr>
        <w:t>kontroli</w:t>
      </w:r>
      <w:r w:rsidR="00F3249A">
        <w:rPr>
          <w:rFonts w:ascii="Times New Roman" w:hAnsi="Times New Roman" w:cs="Times New Roman"/>
        </w:rPr>
        <w:t xml:space="preserve"> </w:t>
      </w:r>
      <w:r w:rsidR="00BE6E99" w:rsidRPr="00C82C20">
        <w:rPr>
          <w:rFonts w:ascii="Times New Roman" w:hAnsi="Times New Roman" w:cs="Times New Roman"/>
        </w:rPr>
        <w:t>skarbowej.</w:t>
      </w:r>
    </w:p>
    <w:p w14:paraId="2794544E" w14:textId="77777777" w:rsidR="00BE6E99" w:rsidRPr="00C82C20" w:rsidRDefault="00BE6E99" w:rsidP="00C82C2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82C20">
        <w:rPr>
          <w:rFonts w:ascii="Times New Roman" w:hAnsi="Times New Roman" w:cs="Times New Roman"/>
        </w:rPr>
        <w:t>Zmiana adresu e-mail, na który będą przesyłane faktury, wymaga powiadomienia wystawcy w</w:t>
      </w:r>
      <w:r w:rsidR="00F3249A">
        <w:rPr>
          <w:rFonts w:ascii="Times New Roman" w:hAnsi="Times New Roman" w:cs="Times New Roman"/>
        </w:rPr>
        <w:t xml:space="preserve"> </w:t>
      </w:r>
      <w:r w:rsidRPr="00C82C20">
        <w:rPr>
          <w:rFonts w:ascii="Times New Roman" w:hAnsi="Times New Roman" w:cs="Times New Roman"/>
        </w:rPr>
        <w:t xml:space="preserve">formie </w:t>
      </w:r>
      <w:r w:rsidR="00C82C20">
        <w:rPr>
          <w:rFonts w:ascii="Times New Roman" w:hAnsi="Times New Roman" w:cs="Times New Roman"/>
        </w:rPr>
        <w:tab/>
      </w:r>
      <w:r w:rsidRPr="00C82C20">
        <w:rPr>
          <w:rFonts w:ascii="Times New Roman" w:hAnsi="Times New Roman" w:cs="Times New Roman"/>
        </w:rPr>
        <w:t xml:space="preserve">pisemnej. W przypadku braku powiadomienia przez Klienta o </w:t>
      </w:r>
      <w:r w:rsidR="00F3249A">
        <w:rPr>
          <w:rFonts w:ascii="Times New Roman" w:hAnsi="Times New Roman" w:cs="Times New Roman"/>
        </w:rPr>
        <w:t>z</w:t>
      </w:r>
      <w:r w:rsidRPr="00C82C20">
        <w:rPr>
          <w:rFonts w:ascii="Times New Roman" w:hAnsi="Times New Roman" w:cs="Times New Roman"/>
        </w:rPr>
        <w:t>mianie adresu e-mail,</w:t>
      </w:r>
      <w:r w:rsidR="00C82C20">
        <w:rPr>
          <w:rFonts w:ascii="Times New Roman" w:hAnsi="Times New Roman" w:cs="Times New Roman"/>
        </w:rPr>
        <w:t xml:space="preserve"> </w:t>
      </w:r>
      <w:r w:rsidR="00C82C20">
        <w:rPr>
          <w:rFonts w:ascii="Times New Roman" w:hAnsi="Times New Roman" w:cs="Times New Roman"/>
        </w:rPr>
        <w:tab/>
      </w:r>
      <w:r w:rsidRPr="00C82C20">
        <w:rPr>
          <w:rFonts w:ascii="Times New Roman" w:hAnsi="Times New Roman" w:cs="Times New Roman"/>
        </w:rPr>
        <w:t>korespondencja kierowana na dotychczasowy adres jest uważana za prawidłowo doręczoną.</w:t>
      </w:r>
    </w:p>
    <w:p w14:paraId="0072F1B5" w14:textId="77777777" w:rsidR="00BE6E99" w:rsidRPr="00C82C20" w:rsidRDefault="00BE6E99" w:rsidP="00C82C2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82C20">
        <w:rPr>
          <w:rFonts w:ascii="Times New Roman" w:hAnsi="Times New Roman" w:cs="Times New Roman"/>
        </w:rPr>
        <w:t xml:space="preserve">Klient w każdej chwili może zrezygnować z otrzymywania faktur elektronicznych. Rezygnacja taka </w:t>
      </w:r>
      <w:r w:rsidR="00C82C20">
        <w:rPr>
          <w:rFonts w:ascii="Times New Roman" w:hAnsi="Times New Roman" w:cs="Times New Roman"/>
        </w:rPr>
        <w:tab/>
      </w:r>
      <w:r w:rsidRPr="00C82C20">
        <w:rPr>
          <w:rFonts w:ascii="Times New Roman" w:hAnsi="Times New Roman" w:cs="Times New Roman"/>
        </w:rPr>
        <w:t xml:space="preserve">wymaga powiadomienia sprzedawcy w formie </w:t>
      </w:r>
      <w:r w:rsidR="00C77031" w:rsidRPr="00C82C20">
        <w:rPr>
          <w:rFonts w:ascii="Times New Roman" w:hAnsi="Times New Roman" w:cs="Times New Roman"/>
        </w:rPr>
        <w:t>pisemnej lub elektronicznej.</w:t>
      </w:r>
    </w:p>
    <w:p w14:paraId="54AF572A" w14:textId="77777777" w:rsidR="00077DE3" w:rsidRPr="00C82C20" w:rsidRDefault="00077DE3" w:rsidP="00077D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AFB8C1" w14:textId="77777777" w:rsidR="00C77031" w:rsidRPr="00C82C20" w:rsidRDefault="00C77031" w:rsidP="00077DE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C20">
        <w:rPr>
          <w:rFonts w:ascii="Times New Roman" w:hAnsi="Times New Roman" w:cs="Times New Roman"/>
          <w:b/>
          <w:sz w:val="24"/>
          <w:szCs w:val="24"/>
          <w:u w:val="single"/>
        </w:rPr>
        <w:t>Akceptacja</w:t>
      </w:r>
    </w:p>
    <w:p w14:paraId="214FA8E5" w14:textId="77777777" w:rsidR="00C77031" w:rsidRPr="00C82C20" w:rsidRDefault="00C77031" w:rsidP="00C7703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80F186F" w14:textId="77777777" w:rsidR="00C77031" w:rsidRDefault="00C77031" w:rsidP="00C82C2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82C20">
        <w:rPr>
          <w:rFonts w:ascii="Times New Roman" w:hAnsi="Times New Roman" w:cs="Times New Roman"/>
        </w:rPr>
        <w:t>Akceptuję stosowanie faktur elektronicznych, zgodnie z art. 106 n ust. 1 ustawy z dnia 11 marca 2004 r. o podatku od towarów i usług (Dz.U. z 2011 r. Nr 177, poz. 1054 ze zm.) i zgadzam się na otrzymywanie ich za pośrednictwem poczty e-mail w formacie PDF. Jednocześnie wskazuję podany wyżej adres e-mail jako środek komunikacji elektronicznej, umożliwiający mi zapoznanie się z treścią przesyłanych na ten adres faktur w formie elektronicznej.</w:t>
      </w:r>
    </w:p>
    <w:p w14:paraId="4629197D" w14:textId="77777777" w:rsidR="00A702D2" w:rsidRDefault="00A702D2" w:rsidP="00C82C2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31C3AEF9" w14:textId="77777777" w:rsidR="00077DE3" w:rsidRPr="00A702D2" w:rsidRDefault="00C77031" w:rsidP="00A702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A702D2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  <w:r w:rsidRPr="00A702D2">
        <w:rPr>
          <w:rFonts w:ascii="Times New Roman" w:hAnsi="Times New Roman" w:cs="Times New Roman"/>
          <w:sz w:val="24"/>
          <w:szCs w:val="24"/>
        </w:rPr>
        <w:tab/>
      </w:r>
      <w:r w:rsidRPr="00A702D2">
        <w:rPr>
          <w:rFonts w:ascii="Times New Roman" w:hAnsi="Times New Roman" w:cs="Times New Roman"/>
          <w:sz w:val="24"/>
          <w:szCs w:val="24"/>
        </w:rPr>
        <w:tab/>
      </w:r>
      <w:r w:rsidRPr="00A702D2">
        <w:rPr>
          <w:rFonts w:ascii="Times New Roman" w:hAnsi="Times New Roman" w:cs="Times New Roman"/>
          <w:sz w:val="24"/>
          <w:szCs w:val="24"/>
        </w:rPr>
        <w:tab/>
      </w:r>
      <w:r w:rsidRPr="00A702D2">
        <w:rPr>
          <w:rFonts w:ascii="Times New Roman" w:hAnsi="Times New Roman" w:cs="Times New Roman"/>
          <w:sz w:val="24"/>
          <w:szCs w:val="24"/>
        </w:rPr>
        <w:tab/>
      </w:r>
      <w:r w:rsidRPr="00A702D2">
        <w:rPr>
          <w:rFonts w:ascii="Times New Roman" w:hAnsi="Times New Roman" w:cs="Times New Roman"/>
          <w:sz w:val="24"/>
          <w:szCs w:val="24"/>
        </w:rPr>
        <w:tab/>
      </w:r>
      <w:r w:rsidRPr="00A702D2">
        <w:rPr>
          <w:rFonts w:ascii="Times New Roman" w:hAnsi="Times New Roman" w:cs="Times New Roman"/>
          <w:sz w:val="24"/>
          <w:szCs w:val="24"/>
        </w:rPr>
        <w:tab/>
      </w:r>
      <w:r w:rsidR="00F3249A" w:rsidRPr="00A702D2">
        <w:rPr>
          <w:rFonts w:ascii="Times New Roman" w:hAnsi="Times New Roman" w:cs="Times New Roman"/>
        </w:rPr>
        <w:t xml:space="preserve">     </w:t>
      </w:r>
      <w:r w:rsidRPr="00A702D2">
        <w:rPr>
          <w:rFonts w:ascii="Times New Roman" w:hAnsi="Times New Roman" w:cs="Times New Roman"/>
        </w:rPr>
        <w:t xml:space="preserve">   </w:t>
      </w:r>
      <w:r w:rsidR="00F3249A" w:rsidRPr="00A702D2">
        <w:rPr>
          <w:rFonts w:ascii="Times New Roman" w:hAnsi="Times New Roman" w:cs="Times New Roman"/>
        </w:rPr>
        <w:tab/>
      </w:r>
      <w:r w:rsidR="00F3249A" w:rsidRPr="00A702D2">
        <w:rPr>
          <w:rFonts w:ascii="Times New Roman" w:hAnsi="Times New Roman" w:cs="Times New Roman"/>
        </w:rPr>
        <w:tab/>
      </w:r>
      <w:r w:rsidR="002A2988" w:rsidRPr="00A702D2">
        <w:rPr>
          <w:rFonts w:ascii="Times New Roman" w:hAnsi="Times New Roman" w:cs="Times New Roman"/>
        </w:rPr>
        <w:tab/>
        <w:t xml:space="preserve"> Data</w:t>
      </w:r>
      <w:r w:rsidRPr="00A702D2">
        <w:rPr>
          <w:rFonts w:ascii="Times New Roman" w:hAnsi="Times New Roman" w:cs="Times New Roman"/>
        </w:rPr>
        <w:t xml:space="preserve"> i podp</w:t>
      </w:r>
      <w:r w:rsidR="00077DE3" w:rsidRPr="00A702D2">
        <w:rPr>
          <w:rFonts w:ascii="Times New Roman" w:hAnsi="Times New Roman" w:cs="Times New Roman"/>
        </w:rPr>
        <w:t>is</w:t>
      </w:r>
    </w:p>
    <w:p w14:paraId="3B1C42C6" w14:textId="77777777" w:rsidR="00F3249A" w:rsidRDefault="00F3249A">
      <w:pPr>
        <w:rPr>
          <w:rFonts w:ascii="Times New Roman" w:hAnsi="Times New Roman" w:cs="Times New Roman"/>
          <w:b/>
          <w:sz w:val="24"/>
          <w:szCs w:val="24"/>
        </w:rPr>
      </w:pPr>
    </w:p>
    <w:p w14:paraId="463A883C" w14:textId="77777777" w:rsidR="00AF112F" w:rsidRPr="00C82C20" w:rsidRDefault="00C77031">
      <w:pPr>
        <w:rPr>
          <w:rFonts w:ascii="Times New Roman" w:hAnsi="Times New Roman" w:cs="Times New Roman"/>
          <w:b/>
          <w:sz w:val="24"/>
          <w:szCs w:val="24"/>
        </w:rPr>
      </w:pPr>
      <w:r w:rsidRPr="00C82C2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FF71C0">
        <w:rPr>
          <w:rFonts w:ascii="Times New Roman" w:hAnsi="Times New Roman" w:cs="Times New Roman"/>
          <w:b/>
          <w:sz w:val="24"/>
          <w:szCs w:val="24"/>
        </w:rPr>
        <w:t xml:space="preserve">dla osób fizycznych </w:t>
      </w:r>
      <w:r w:rsidRPr="00C82C20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14:paraId="4E894BA0" w14:textId="77777777" w:rsidR="008222BC" w:rsidRPr="00C82C20" w:rsidRDefault="008222BC">
      <w:pPr>
        <w:rPr>
          <w:rFonts w:ascii="Times New Roman" w:hAnsi="Times New Roman" w:cs="Times New Roman"/>
          <w:b/>
          <w:sz w:val="24"/>
          <w:szCs w:val="24"/>
        </w:rPr>
      </w:pPr>
    </w:p>
    <w:p w14:paraId="04270D33" w14:textId="7193E0BE" w:rsidR="00FF71C0" w:rsidRPr="00D051F7" w:rsidRDefault="00F3249A" w:rsidP="00F3249A">
      <w:pPr>
        <w:spacing w:line="276" w:lineRule="auto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ab/>
      </w:r>
      <w:r w:rsidR="00A702D2" w:rsidRPr="00D051F7">
        <w:rPr>
          <w:rFonts w:ascii="Times New Roman" w:hAnsi="Times New Roman" w:cs="Times New Roman"/>
        </w:rPr>
        <w:t>Administratorem danych osobowych zamieszczonych w treści niniejszej zgody oraz zamieszczanych w</w:t>
      </w:r>
      <w:r w:rsidR="00A479BF" w:rsidRPr="00D051F7">
        <w:rPr>
          <w:rFonts w:ascii="Times New Roman" w:hAnsi="Times New Roman" w:cs="Times New Roman"/>
        </w:rPr>
        <w:t> </w:t>
      </w:r>
      <w:r w:rsidR="00A702D2" w:rsidRPr="00D051F7">
        <w:rPr>
          <w:rFonts w:ascii="Times New Roman" w:hAnsi="Times New Roman" w:cs="Times New Roman"/>
        </w:rPr>
        <w:t xml:space="preserve">dokumentach rozliczeniowych (faktury, korekty faktur, duplikaty) jest </w:t>
      </w:r>
      <w:r w:rsidR="00685C02" w:rsidRPr="00D051F7">
        <w:rPr>
          <w:rFonts w:ascii="Times New Roman" w:hAnsi="Times New Roman" w:cs="Times New Roman"/>
        </w:rPr>
        <w:t>Zakład Usług Publicznych</w:t>
      </w:r>
      <w:r w:rsidR="00FF71C0" w:rsidRPr="00D051F7">
        <w:rPr>
          <w:rFonts w:ascii="Times New Roman" w:hAnsi="Times New Roman" w:cs="Times New Roman"/>
        </w:rPr>
        <w:t xml:space="preserve"> z siedzibą w</w:t>
      </w:r>
      <w:r w:rsidR="00A479BF" w:rsidRPr="00D051F7">
        <w:rPr>
          <w:rFonts w:ascii="Times New Roman" w:hAnsi="Times New Roman" w:cs="Times New Roman"/>
        </w:rPr>
        <w:t> </w:t>
      </w:r>
      <w:r w:rsidR="00685C02" w:rsidRPr="00D051F7">
        <w:rPr>
          <w:rFonts w:ascii="Times New Roman" w:hAnsi="Times New Roman" w:cs="Times New Roman"/>
        </w:rPr>
        <w:t>Golczewie</w:t>
      </w:r>
      <w:r w:rsidR="00FF71C0" w:rsidRPr="00D051F7">
        <w:rPr>
          <w:rFonts w:ascii="Times New Roman" w:hAnsi="Times New Roman" w:cs="Times New Roman"/>
        </w:rPr>
        <w:t xml:space="preserve"> przy </w:t>
      </w:r>
      <w:r w:rsidR="00685C02" w:rsidRPr="00D051F7">
        <w:rPr>
          <w:rFonts w:ascii="Times New Roman" w:hAnsi="Times New Roman" w:cs="Times New Roman"/>
        </w:rPr>
        <w:t>ul. Krótka</w:t>
      </w:r>
      <w:r w:rsidR="00A702D2" w:rsidRPr="00D051F7">
        <w:rPr>
          <w:rFonts w:ascii="Times New Roman" w:hAnsi="Times New Roman" w:cs="Times New Roman"/>
        </w:rPr>
        <w:t xml:space="preserve"> </w:t>
      </w:r>
      <w:r w:rsidR="00685C02" w:rsidRPr="00D051F7">
        <w:rPr>
          <w:rFonts w:ascii="Times New Roman" w:hAnsi="Times New Roman" w:cs="Times New Roman"/>
        </w:rPr>
        <w:t>4, 72-410 Golczewo.</w:t>
      </w:r>
      <w:r w:rsidR="00077DE3" w:rsidRPr="00D051F7">
        <w:rPr>
          <w:rFonts w:ascii="Times New Roman" w:hAnsi="Times New Roman" w:cs="Times New Roman"/>
        </w:rPr>
        <w:t xml:space="preserve"> </w:t>
      </w:r>
      <w:r w:rsidR="00685C02" w:rsidRPr="00D051F7">
        <w:rPr>
          <w:rFonts w:ascii="Times New Roman" w:hAnsi="Times New Roman" w:cs="Times New Roman"/>
        </w:rPr>
        <w:t>Z administratorem danych można skontaktować się poprzez adres e-</w:t>
      </w:r>
      <w:r w:rsidR="00A479BF" w:rsidRPr="00D051F7">
        <w:rPr>
          <w:rFonts w:ascii="Times New Roman" w:hAnsi="Times New Roman" w:cs="Times New Roman"/>
        </w:rPr>
        <w:t> m</w:t>
      </w:r>
      <w:r w:rsidR="00685C02" w:rsidRPr="00D051F7">
        <w:rPr>
          <w:rFonts w:ascii="Times New Roman" w:hAnsi="Times New Roman" w:cs="Times New Roman"/>
        </w:rPr>
        <w:t xml:space="preserve">ail: </w:t>
      </w:r>
      <w:hyperlink r:id="rId9" w:history="1">
        <w:r w:rsidR="00DD3540" w:rsidRPr="006A3C56">
          <w:rPr>
            <w:rStyle w:val="Hipercze"/>
            <w:rFonts w:ascii="Times New Roman" w:hAnsi="Times New Roman" w:cs="Times New Roman"/>
          </w:rPr>
          <w:t>zup@zupgolczewo.pl</w:t>
        </w:r>
      </w:hyperlink>
      <w:r w:rsidR="00685C02" w:rsidRPr="00D051F7">
        <w:rPr>
          <w:rFonts w:ascii="Times New Roman" w:hAnsi="Times New Roman" w:cs="Times New Roman"/>
        </w:rPr>
        <w:t xml:space="preserve"> lub telefonicznie pod numerem 91 38 60</w:t>
      </w:r>
      <w:r w:rsidR="00077DE3" w:rsidRPr="00D051F7">
        <w:rPr>
          <w:rFonts w:ascii="Times New Roman" w:hAnsi="Times New Roman" w:cs="Times New Roman"/>
        </w:rPr>
        <w:t> </w:t>
      </w:r>
      <w:r w:rsidR="00685C02" w:rsidRPr="00D051F7">
        <w:rPr>
          <w:rFonts w:ascii="Times New Roman" w:hAnsi="Times New Roman" w:cs="Times New Roman"/>
        </w:rPr>
        <w:t>121</w:t>
      </w:r>
      <w:r w:rsidR="00077DE3" w:rsidRPr="00D051F7">
        <w:rPr>
          <w:rFonts w:ascii="Times New Roman" w:hAnsi="Times New Roman" w:cs="Times New Roman"/>
        </w:rPr>
        <w:t>,</w:t>
      </w:r>
      <w:r w:rsidR="00685C02" w:rsidRPr="00D051F7">
        <w:rPr>
          <w:rFonts w:ascii="Times New Roman" w:hAnsi="Times New Roman" w:cs="Times New Roman"/>
        </w:rPr>
        <w:t xml:space="preserve"> </w:t>
      </w:r>
      <w:r w:rsidR="00322E66" w:rsidRPr="00D051F7">
        <w:rPr>
          <w:rFonts w:ascii="Times New Roman" w:hAnsi="Times New Roman" w:cs="Times New Roman"/>
        </w:rPr>
        <w:t>lub pisemnie na adres siedziby administratora. Administrator wyznaczył inspektora ochrony danych osobowych, z którym moż</w:t>
      </w:r>
      <w:r w:rsidR="00FF71C0" w:rsidRPr="00D051F7">
        <w:rPr>
          <w:rFonts w:ascii="Times New Roman" w:hAnsi="Times New Roman" w:cs="Times New Roman"/>
        </w:rPr>
        <w:t>na się</w:t>
      </w:r>
      <w:r w:rsidR="00322E66" w:rsidRPr="00D051F7">
        <w:rPr>
          <w:rFonts w:ascii="Times New Roman" w:hAnsi="Times New Roman" w:cs="Times New Roman"/>
        </w:rPr>
        <w:t xml:space="preserve"> skontaktować poprzez e-mail: </w:t>
      </w:r>
      <w:hyperlink r:id="rId10" w:history="1">
        <w:r w:rsidR="00322E66" w:rsidRPr="00D051F7">
          <w:rPr>
            <w:rStyle w:val="Hipercze"/>
            <w:rFonts w:ascii="Times New Roman" w:hAnsi="Times New Roman" w:cs="Times New Roman"/>
          </w:rPr>
          <w:t>iod@golczewo.pl</w:t>
        </w:r>
      </w:hyperlink>
      <w:r w:rsidR="00077DE3" w:rsidRPr="00D051F7">
        <w:rPr>
          <w:rFonts w:ascii="Times New Roman" w:hAnsi="Times New Roman" w:cs="Times New Roman"/>
        </w:rPr>
        <w:t xml:space="preserve"> </w:t>
      </w:r>
      <w:r w:rsidR="00322E66" w:rsidRPr="00D051F7">
        <w:rPr>
          <w:rFonts w:ascii="Times New Roman" w:hAnsi="Times New Roman" w:cs="Times New Roman"/>
        </w:rPr>
        <w:t xml:space="preserve"> lub pisemnie na adres siedziby administratora.</w:t>
      </w:r>
      <w:r w:rsidR="00077DE3" w:rsidRPr="00D051F7">
        <w:rPr>
          <w:rFonts w:ascii="Times New Roman" w:hAnsi="Times New Roman" w:cs="Times New Roman"/>
        </w:rPr>
        <w:t xml:space="preserve"> </w:t>
      </w:r>
    </w:p>
    <w:p w14:paraId="6932095C" w14:textId="77777777" w:rsidR="00FF71C0" w:rsidRPr="00D051F7" w:rsidRDefault="00322E66" w:rsidP="00FF71C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 xml:space="preserve">Dane osobowe będą przetwarzane w </w:t>
      </w:r>
      <w:r w:rsidR="00FF71C0" w:rsidRPr="00D051F7">
        <w:rPr>
          <w:rFonts w:ascii="Times New Roman" w:hAnsi="Times New Roman" w:cs="Times New Roman"/>
        </w:rPr>
        <w:t>celu dokonania wzajemnych rozliczeń finansowych wynikających z</w:t>
      </w:r>
      <w:r w:rsidR="00A479BF" w:rsidRPr="00D051F7">
        <w:rPr>
          <w:rFonts w:ascii="Times New Roman" w:hAnsi="Times New Roman" w:cs="Times New Roman"/>
        </w:rPr>
        <w:t> </w:t>
      </w:r>
      <w:r w:rsidR="00FF71C0" w:rsidRPr="00D051F7">
        <w:rPr>
          <w:rFonts w:ascii="Times New Roman" w:hAnsi="Times New Roman" w:cs="Times New Roman"/>
        </w:rPr>
        <w:t xml:space="preserve">realizacji zawartych umów na świadczenie usług przez ZUP Golczewo. Podstawę prawną przetwarzania danych osobowych stanowi art. 6 ust. 1 lit. b) RODO. </w:t>
      </w:r>
    </w:p>
    <w:p w14:paraId="3F9DF23A" w14:textId="77777777" w:rsidR="00FF71C0" w:rsidRPr="00D051F7" w:rsidRDefault="00FF71C0" w:rsidP="00FF71C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>Dane osobowe nie będą: przetwarzane w sposób zautomatyzowany, przekazywane poza europejski obszar gospodarczy oraz nie będą służyły jakiejkolwiek formie profilowania.</w:t>
      </w:r>
    </w:p>
    <w:p w14:paraId="296272D0" w14:textId="77777777" w:rsidR="004954EF" w:rsidRPr="00D051F7" w:rsidRDefault="009637F7" w:rsidP="004954E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 xml:space="preserve">Dane osobowe będą przetwarzane przez czas realizacji zawartej umowy oraz przez okres 5 lat po jej wygaśnięciu, liczony od dnia 1 stycznia roku kolejnego następującego po roku rozwiązania lub wygaśnięcia umowy. Okres ten może zostać wydłużony o czas niezbędny dla </w:t>
      </w:r>
      <w:r w:rsidR="004954EF" w:rsidRPr="00D051F7">
        <w:rPr>
          <w:rFonts w:ascii="Times New Roman" w:hAnsi="Times New Roman" w:cs="Times New Roman"/>
        </w:rPr>
        <w:t>dochodzenia lub ochrony przed roszczeniami wynikającymi z wzajemnych zobowiązań umownych.</w:t>
      </w:r>
    </w:p>
    <w:p w14:paraId="40DB63F0" w14:textId="77777777" w:rsidR="004954EF" w:rsidRPr="00D051F7" w:rsidRDefault="001600B3" w:rsidP="004954E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>Odbiorcami</w:t>
      </w:r>
      <w:r w:rsidR="00002CDB" w:rsidRPr="00D051F7">
        <w:rPr>
          <w:rFonts w:ascii="Times New Roman" w:hAnsi="Times New Roman" w:cs="Times New Roman"/>
        </w:rPr>
        <w:t>,</w:t>
      </w:r>
      <w:r w:rsidRPr="00D051F7">
        <w:rPr>
          <w:rFonts w:ascii="Times New Roman" w:hAnsi="Times New Roman" w:cs="Times New Roman"/>
        </w:rPr>
        <w:t xml:space="preserve"> do których mogą być przekazane Państwa dane osobowych będą strony i uczestnicy </w:t>
      </w:r>
      <w:r w:rsidR="004954EF" w:rsidRPr="00D051F7">
        <w:rPr>
          <w:rFonts w:ascii="Times New Roman" w:hAnsi="Times New Roman" w:cs="Times New Roman"/>
        </w:rPr>
        <w:t xml:space="preserve">ewentualnych </w:t>
      </w:r>
      <w:r w:rsidRPr="00D051F7">
        <w:rPr>
          <w:rFonts w:ascii="Times New Roman" w:hAnsi="Times New Roman" w:cs="Times New Roman"/>
        </w:rPr>
        <w:t>postępowań</w:t>
      </w:r>
      <w:r w:rsidR="004954EF" w:rsidRPr="00D051F7">
        <w:rPr>
          <w:rFonts w:ascii="Times New Roman" w:hAnsi="Times New Roman" w:cs="Times New Roman"/>
        </w:rPr>
        <w:t xml:space="preserve"> administracyjnych, jednostki administracji publicznej sprawujące nadzór i</w:t>
      </w:r>
      <w:r w:rsidR="00A479BF" w:rsidRPr="00D051F7">
        <w:rPr>
          <w:rFonts w:ascii="Times New Roman" w:hAnsi="Times New Roman" w:cs="Times New Roman"/>
        </w:rPr>
        <w:t> </w:t>
      </w:r>
      <w:r w:rsidR="004954EF" w:rsidRPr="00D051F7">
        <w:rPr>
          <w:rFonts w:ascii="Times New Roman" w:hAnsi="Times New Roman" w:cs="Times New Roman"/>
        </w:rPr>
        <w:t>kontrolę na</w:t>
      </w:r>
      <w:r w:rsidRPr="00D051F7">
        <w:rPr>
          <w:rFonts w:ascii="Times New Roman" w:hAnsi="Times New Roman" w:cs="Times New Roman"/>
        </w:rPr>
        <w:t>d</w:t>
      </w:r>
      <w:r w:rsidR="004954EF" w:rsidRPr="00D051F7">
        <w:rPr>
          <w:rFonts w:ascii="Times New Roman" w:hAnsi="Times New Roman" w:cs="Times New Roman"/>
        </w:rPr>
        <w:t xml:space="preserve"> działalnością ZUP Golczewo lub mogące potwierdzić autentyczność podanych danych osobowych. </w:t>
      </w:r>
      <w:r w:rsidRPr="00D051F7">
        <w:rPr>
          <w:rFonts w:ascii="Times New Roman" w:hAnsi="Times New Roman" w:cs="Times New Roman"/>
        </w:rPr>
        <w:t>Odrębną kategorię odbiorców, którym mogą być ujawnione Państwa dane są podmioty uprawnione do obsługi doręczeń</w:t>
      </w:r>
      <w:r w:rsidR="004954EF" w:rsidRPr="00D051F7">
        <w:rPr>
          <w:rFonts w:ascii="Times New Roman" w:hAnsi="Times New Roman" w:cs="Times New Roman"/>
        </w:rPr>
        <w:t xml:space="preserve"> przy użyciu środków komunikacji elektronicznej</w:t>
      </w:r>
      <w:r w:rsidRPr="00D051F7">
        <w:rPr>
          <w:rFonts w:ascii="Times New Roman" w:hAnsi="Times New Roman" w:cs="Times New Roman"/>
        </w:rPr>
        <w:t xml:space="preserve"> oraz podmioty, z którymi </w:t>
      </w:r>
      <w:r w:rsidR="004954EF" w:rsidRPr="00D051F7">
        <w:rPr>
          <w:rFonts w:ascii="Times New Roman" w:hAnsi="Times New Roman" w:cs="Times New Roman"/>
        </w:rPr>
        <w:t>ZUP Golczewo</w:t>
      </w:r>
      <w:r w:rsidRPr="00D051F7">
        <w:rPr>
          <w:rFonts w:ascii="Times New Roman" w:hAnsi="Times New Roman" w:cs="Times New Roman"/>
        </w:rPr>
        <w:t xml:space="preserve"> zawarł umowę na świadczenie usług serwisowych dla użytkowanych systemów informatycznych.</w:t>
      </w:r>
    </w:p>
    <w:p w14:paraId="3B95C7E1" w14:textId="77777777" w:rsidR="001600B3" w:rsidRPr="00D051F7" w:rsidRDefault="001600B3" w:rsidP="004954E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>Zgodnie z RODO osobie fizycznej udostępniającej swoje dane osobowe przysługuje prawo: do wycofania udzielonej zgody, dostępu do swoich danych oraz otrzymania ich kopii, 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 prawo do ograniczenia lub wniesienia sprzeciwu wobec przetwarzania danych, prawo do wniesienia skargi do Prezes UODO (na adres Urzędu Ochrony Danych Osobowych, ul. Stawki 2, 00-193 Warszawa)</w:t>
      </w:r>
    </w:p>
    <w:p w14:paraId="7C21C678" w14:textId="77777777" w:rsidR="00A479BF" w:rsidRPr="00D051F7" w:rsidRDefault="004954EF" w:rsidP="001600B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>Wyrażenie zgody na doręczanie dokumentów rozliczeniowych w postaci faktur, ich korekt i</w:t>
      </w:r>
      <w:r w:rsidR="00A479BF" w:rsidRPr="00D051F7">
        <w:rPr>
          <w:rFonts w:ascii="Times New Roman" w:hAnsi="Times New Roman" w:cs="Times New Roman"/>
        </w:rPr>
        <w:t> </w:t>
      </w:r>
      <w:r w:rsidRPr="00D051F7">
        <w:rPr>
          <w:rFonts w:ascii="Times New Roman" w:hAnsi="Times New Roman" w:cs="Times New Roman"/>
        </w:rPr>
        <w:t>duplikatów</w:t>
      </w:r>
      <w:r w:rsidR="00A479BF" w:rsidRPr="00D051F7">
        <w:rPr>
          <w:rFonts w:ascii="Times New Roman" w:hAnsi="Times New Roman" w:cs="Times New Roman"/>
        </w:rPr>
        <w:t>,</w:t>
      </w:r>
      <w:r w:rsidRPr="00D051F7">
        <w:rPr>
          <w:rFonts w:ascii="Times New Roman" w:hAnsi="Times New Roman" w:cs="Times New Roman"/>
        </w:rPr>
        <w:t xml:space="preserve"> na</w:t>
      </w:r>
      <w:r w:rsidR="00A479BF" w:rsidRPr="00D051F7">
        <w:rPr>
          <w:rFonts w:ascii="Times New Roman" w:hAnsi="Times New Roman" w:cs="Times New Roman"/>
        </w:rPr>
        <w:t> </w:t>
      </w:r>
      <w:r w:rsidRPr="00D051F7">
        <w:rPr>
          <w:rFonts w:ascii="Times New Roman" w:hAnsi="Times New Roman" w:cs="Times New Roman"/>
        </w:rPr>
        <w:t xml:space="preserve">wskazany przez </w:t>
      </w:r>
      <w:r w:rsidR="00A479BF" w:rsidRPr="00D051F7">
        <w:rPr>
          <w:rFonts w:ascii="Times New Roman" w:hAnsi="Times New Roman" w:cs="Times New Roman"/>
        </w:rPr>
        <w:t>P</w:t>
      </w:r>
      <w:r w:rsidRPr="00D051F7">
        <w:rPr>
          <w:rFonts w:ascii="Times New Roman" w:hAnsi="Times New Roman" w:cs="Times New Roman"/>
        </w:rPr>
        <w:t>aństwa adres e-mail jest dobrowolne, a odmowa udzielenia zgody nie b</w:t>
      </w:r>
      <w:r w:rsidR="00A479BF" w:rsidRPr="00D051F7">
        <w:rPr>
          <w:rFonts w:ascii="Times New Roman" w:hAnsi="Times New Roman" w:cs="Times New Roman"/>
        </w:rPr>
        <w:t>ędzie miała znaczenia dla jakości i sposobu realizacji dotychczasowych wzajemnych zobowiązań umownych między Państwem, a ZUP Golczewo.</w:t>
      </w:r>
    </w:p>
    <w:p w14:paraId="36C7F197" w14:textId="77777777" w:rsidR="00204821" w:rsidRPr="00D051F7" w:rsidRDefault="00A479BF" w:rsidP="00A479B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>Pozostałe dane osobowe (wszystkie za wyjątkiem e-mail) są przetwarzane w oparciu o przepisy prawa i są niezbędne dla potrzeb realizacji zawartych umów z ZUP Golczewo.</w:t>
      </w:r>
      <w:r w:rsidR="00E70B78" w:rsidRPr="00D051F7">
        <w:rPr>
          <w:rFonts w:ascii="Times New Roman" w:hAnsi="Times New Roman" w:cs="Times New Roman"/>
        </w:rPr>
        <w:t xml:space="preserve"> </w:t>
      </w:r>
    </w:p>
    <w:p w14:paraId="2F8BFB68" w14:textId="77777777" w:rsidR="008222BC" w:rsidRPr="00A479BF" w:rsidRDefault="008222BC">
      <w:pPr>
        <w:rPr>
          <w:rFonts w:ascii="Times New Roman" w:hAnsi="Times New Roman" w:cs="Times New Roman"/>
          <w:sz w:val="20"/>
          <w:szCs w:val="20"/>
        </w:rPr>
      </w:pPr>
    </w:p>
    <w:p w14:paraId="28389E8C" w14:textId="77777777" w:rsidR="00204821" w:rsidRPr="00C82C20" w:rsidRDefault="00204821">
      <w:pPr>
        <w:rPr>
          <w:rFonts w:ascii="Times New Roman" w:hAnsi="Times New Roman" w:cs="Times New Roman"/>
          <w:sz w:val="24"/>
          <w:szCs w:val="24"/>
        </w:rPr>
      </w:pPr>
    </w:p>
    <w:p w14:paraId="1F272B91" w14:textId="77777777" w:rsidR="00077DE3" w:rsidRPr="00C82C20" w:rsidRDefault="00204821">
      <w:pPr>
        <w:rPr>
          <w:rFonts w:ascii="Times New Roman" w:hAnsi="Times New Roman" w:cs="Times New Roman"/>
          <w:sz w:val="24"/>
          <w:szCs w:val="24"/>
        </w:rPr>
      </w:pP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  <w:r w:rsidRPr="00C82C20">
        <w:rPr>
          <w:rFonts w:ascii="Times New Roman" w:hAnsi="Times New Roman" w:cs="Times New Roman"/>
          <w:sz w:val="24"/>
          <w:szCs w:val="24"/>
        </w:rPr>
        <w:tab/>
      </w:r>
    </w:p>
    <w:p w14:paraId="3CBF10D3" w14:textId="77777777" w:rsidR="00077DE3" w:rsidRPr="00C82C20" w:rsidRDefault="00077DE3">
      <w:pPr>
        <w:rPr>
          <w:rFonts w:ascii="Times New Roman" w:hAnsi="Times New Roman" w:cs="Times New Roman"/>
          <w:sz w:val="24"/>
          <w:szCs w:val="24"/>
        </w:rPr>
      </w:pPr>
    </w:p>
    <w:p w14:paraId="08F53C82" w14:textId="77777777" w:rsidR="00204821" w:rsidRPr="00C82C20" w:rsidRDefault="00077DE3" w:rsidP="00077DE3">
      <w:pPr>
        <w:ind w:left="4248"/>
        <w:rPr>
          <w:rFonts w:ascii="Times New Roman" w:hAnsi="Times New Roman" w:cs="Times New Roman"/>
          <w:sz w:val="24"/>
          <w:szCs w:val="24"/>
        </w:rPr>
      </w:pPr>
      <w:r w:rsidRPr="00C82C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4821" w:rsidRPr="00C82C20"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 w:rsidR="00204821" w:rsidRPr="00C82C20">
        <w:rPr>
          <w:rFonts w:ascii="Times New Roman" w:hAnsi="Times New Roman" w:cs="Times New Roman"/>
          <w:sz w:val="24"/>
          <w:szCs w:val="24"/>
        </w:rPr>
        <w:tab/>
      </w:r>
      <w:r w:rsidR="00204821" w:rsidRPr="00C82C20">
        <w:rPr>
          <w:rFonts w:ascii="Times New Roman" w:hAnsi="Times New Roman" w:cs="Times New Roman"/>
          <w:sz w:val="24"/>
          <w:szCs w:val="24"/>
        </w:rPr>
        <w:tab/>
      </w:r>
      <w:r w:rsidR="00204821" w:rsidRPr="00C82C20">
        <w:rPr>
          <w:rFonts w:ascii="Times New Roman" w:hAnsi="Times New Roman" w:cs="Times New Roman"/>
          <w:sz w:val="24"/>
          <w:szCs w:val="24"/>
        </w:rPr>
        <w:tab/>
      </w:r>
      <w:r w:rsidR="00F324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821" w:rsidRPr="00F3249A">
        <w:rPr>
          <w:rFonts w:ascii="Times New Roman" w:hAnsi="Times New Roman" w:cs="Times New Roman"/>
          <w:sz w:val="20"/>
          <w:szCs w:val="20"/>
        </w:rPr>
        <w:t>Podpis</w:t>
      </w:r>
    </w:p>
    <w:p w14:paraId="431EF023" w14:textId="77777777" w:rsidR="00204821" w:rsidRDefault="00204821">
      <w:pPr>
        <w:rPr>
          <w:rFonts w:ascii="Times New Roman" w:hAnsi="Times New Roman" w:cs="Times New Roman"/>
          <w:sz w:val="24"/>
          <w:szCs w:val="24"/>
        </w:rPr>
      </w:pPr>
    </w:p>
    <w:p w14:paraId="14EF4F4D" w14:textId="77777777" w:rsidR="00F3249A" w:rsidRPr="00C82C20" w:rsidRDefault="00F3249A">
      <w:pPr>
        <w:rPr>
          <w:rFonts w:ascii="Times New Roman" w:hAnsi="Times New Roman" w:cs="Times New Roman"/>
          <w:sz w:val="24"/>
          <w:szCs w:val="24"/>
        </w:rPr>
      </w:pPr>
    </w:p>
    <w:p w14:paraId="3BC1F59E" w14:textId="77777777" w:rsidR="00F3249A" w:rsidRDefault="00F3249A" w:rsidP="00F3249A">
      <w:pPr>
        <w:spacing w:line="360" w:lineRule="auto"/>
        <w:rPr>
          <w:rFonts w:ascii="Times New Roman" w:hAnsi="Times New Roman" w:cs="Times New Roman"/>
        </w:rPr>
      </w:pPr>
    </w:p>
    <w:p w14:paraId="1AF89487" w14:textId="77777777" w:rsidR="0006253D" w:rsidRPr="00F3249A" w:rsidRDefault="00F3249A" w:rsidP="00F3249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3013" w:rsidRPr="00F3249A">
        <w:rPr>
          <w:rFonts w:ascii="Times New Roman" w:hAnsi="Times New Roman" w:cs="Times New Roman"/>
        </w:rPr>
        <w:t>Faktura elektroniczna posiada zgodne z rozporządzeniem Ministra Finansów z 20 grudnia 2012 r</w:t>
      </w:r>
      <w:r w:rsidR="00EB434E">
        <w:rPr>
          <w:rFonts w:ascii="Times New Roman" w:hAnsi="Times New Roman" w:cs="Times New Roman"/>
        </w:rPr>
        <w:t>oku</w:t>
      </w:r>
      <w:r w:rsidR="001D3013" w:rsidRPr="00F3249A">
        <w:rPr>
          <w:rFonts w:ascii="Times New Roman" w:hAnsi="Times New Roman" w:cs="Times New Roman"/>
        </w:rPr>
        <w:t xml:space="preserve"> (Dz.U. z 2012 r., poz. 1528) taką samą wartość prawną, jak dokument w formie papierowej.</w:t>
      </w:r>
      <w:r>
        <w:rPr>
          <w:rFonts w:ascii="Times New Roman" w:hAnsi="Times New Roman" w:cs="Times New Roman"/>
        </w:rPr>
        <w:t xml:space="preserve"> </w:t>
      </w:r>
      <w:r w:rsidR="0006253D" w:rsidRPr="00F3249A">
        <w:rPr>
          <w:rFonts w:ascii="Times New Roman" w:hAnsi="Times New Roman" w:cs="Times New Roman"/>
        </w:rPr>
        <w:t>E-fakturę należy przechowywać w wersji elektronicznej, a w razie potrzeby w takim formacie dostarczyć do instytucji finansowych.</w:t>
      </w:r>
    </w:p>
    <w:sectPr w:rsidR="0006253D" w:rsidRPr="00F3249A" w:rsidSect="00D051F7">
      <w:footerReference w:type="default" r:id="rId11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BE22" w14:textId="77777777" w:rsidR="00E13C5B" w:rsidRDefault="00E13C5B" w:rsidP="00F3249A">
      <w:r>
        <w:separator/>
      </w:r>
    </w:p>
  </w:endnote>
  <w:endnote w:type="continuationSeparator" w:id="0">
    <w:p w14:paraId="3BE8F4CD" w14:textId="77777777" w:rsidR="00E13C5B" w:rsidRDefault="00E13C5B" w:rsidP="00F3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112"/>
      <w:docPartObj>
        <w:docPartGallery w:val="Page Numbers (Bottom of Page)"/>
        <w:docPartUnique/>
      </w:docPartObj>
    </w:sdtPr>
    <w:sdtEndPr/>
    <w:sdtContent>
      <w:p w14:paraId="008B106F" w14:textId="77777777" w:rsidR="00F3249A" w:rsidRDefault="00F32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21803" w14:textId="77777777" w:rsidR="00F3249A" w:rsidRDefault="00F32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C89F" w14:textId="77777777" w:rsidR="00E13C5B" w:rsidRDefault="00E13C5B" w:rsidP="00F3249A">
      <w:r>
        <w:separator/>
      </w:r>
    </w:p>
  </w:footnote>
  <w:footnote w:type="continuationSeparator" w:id="0">
    <w:p w14:paraId="4AA1EE0B" w14:textId="77777777" w:rsidR="00E13C5B" w:rsidRDefault="00E13C5B" w:rsidP="00F3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1D7E"/>
    <w:multiLevelType w:val="hybridMultilevel"/>
    <w:tmpl w:val="42B6D26C"/>
    <w:lvl w:ilvl="0" w:tplc="522CD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D01"/>
    <w:multiLevelType w:val="multilevel"/>
    <w:tmpl w:val="DDAA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93AA0"/>
    <w:multiLevelType w:val="hybridMultilevel"/>
    <w:tmpl w:val="93A80C1E"/>
    <w:lvl w:ilvl="0" w:tplc="4F5A9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7C18"/>
    <w:multiLevelType w:val="hybridMultilevel"/>
    <w:tmpl w:val="1EF28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2B0"/>
    <w:multiLevelType w:val="hybridMultilevel"/>
    <w:tmpl w:val="6AD28A70"/>
    <w:lvl w:ilvl="0" w:tplc="72F21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B4A2D"/>
    <w:multiLevelType w:val="hybridMultilevel"/>
    <w:tmpl w:val="084CC02C"/>
    <w:lvl w:ilvl="0" w:tplc="F5F6667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4430628">
    <w:abstractNumId w:val="5"/>
  </w:num>
  <w:num w:numId="2" w16cid:durableId="1971203509">
    <w:abstractNumId w:val="4"/>
  </w:num>
  <w:num w:numId="3" w16cid:durableId="154227234">
    <w:abstractNumId w:val="0"/>
  </w:num>
  <w:num w:numId="4" w16cid:durableId="1052582303">
    <w:abstractNumId w:val="2"/>
  </w:num>
  <w:num w:numId="5" w16cid:durableId="38090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053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2F"/>
    <w:rsid w:val="00002CDB"/>
    <w:rsid w:val="0006253D"/>
    <w:rsid w:val="00077DE3"/>
    <w:rsid w:val="001600B3"/>
    <w:rsid w:val="001D3013"/>
    <w:rsid w:val="00204821"/>
    <w:rsid w:val="002A2988"/>
    <w:rsid w:val="00322E66"/>
    <w:rsid w:val="00346B5D"/>
    <w:rsid w:val="00452F8F"/>
    <w:rsid w:val="004954EF"/>
    <w:rsid w:val="00552D46"/>
    <w:rsid w:val="0063207A"/>
    <w:rsid w:val="00632E55"/>
    <w:rsid w:val="00661C06"/>
    <w:rsid w:val="00685C02"/>
    <w:rsid w:val="00724E2B"/>
    <w:rsid w:val="007D5A5F"/>
    <w:rsid w:val="008222BC"/>
    <w:rsid w:val="00896F3E"/>
    <w:rsid w:val="009637F7"/>
    <w:rsid w:val="00A479BF"/>
    <w:rsid w:val="00A702D2"/>
    <w:rsid w:val="00AE0350"/>
    <w:rsid w:val="00AF112F"/>
    <w:rsid w:val="00BE6E99"/>
    <w:rsid w:val="00C42B30"/>
    <w:rsid w:val="00C77031"/>
    <w:rsid w:val="00C82C20"/>
    <w:rsid w:val="00CF5915"/>
    <w:rsid w:val="00D051F7"/>
    <w:rsid w:val="00D96230"/>
    <w:rsid w:val="00D97A42"/>
    <w:rsid w:val="00DD3540"/>
    <w:rsid w:val="00E13C5B"/>
    <w:rsid w:val="00E70B78"/>
    <w:rsid w:val="00EB434E"/>
    <w:rsid w:val="00F3249A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8D53"/>
  <w15:chartTrackingRefBased/>
  <w15:docId w15:val="{16672822-9964-45B2-A6CE-D483EFE0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1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1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11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49A"/>
  </w:style>
  <w:style w:type="paragraph" w:styleId="Stopka">
    <w:name w:val="footer"/>
    <w:basedOn w:val="Normalny"/>
    <w:link w:val="StopkaZnak"/>
    <w:uiPriority w:val="99"/>
    <w:unhideWhenUsed/>
    <w:rsid w:val="00F32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49A"/>
  </w:style>
  <w:style w:type="paragraph" w:styleId="NormalnyWeb">
    <w:name w:val="Normal (Web)"/>
    <w:basedOn w:val="Normalny"/>
    <w:uiPriority w:val="99"/>
    <w:semiHidden/>
    <w:unhideWhenUsed/>
    <w:rsid w:val="0016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p@zupgolcze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golc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p@zupgol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09F2-F346-488E-9983-5B8E2384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ZUP-3 DELL</dc:creator>
  <cp:keywords/>
  <dc:description/>
  <cp:lastModifiedBy>Marcin Stępień</cp:lastModifiedBy>
  <cp:revision>4</cp:revision>
  <cp:lastPrinted>2019-05-21T10:21:00Z</cp:lastPrinted>
  <dcterms:created xsi:type="dcterms:W3CDTF">2019-06-12T09:24:00Z</dcterms:created>
  <dcterms:modified xsi:type="dcterms:W3CDTF">2023-02-22T12:25:00Z</dcterms:modified>
</cp:coreProperties>
</file>